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F0" w:rsidRDefault="00426DF0" w:rsidP="00426D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 w:rsidRPr="00426DF0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Книжная дегустация  - </w:t>
      </w: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апрель</w:t>
      </w:r>
      <w:r w:rsidRPr="00426DF0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 2018 г.</w:t>
      </w:r>
      <w:r w:rsidRPr="00426DF0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br/>
        <w:t>Проект «Книжный сомелье»</w:t>
      </w:r>
    </w:p>
    <w:p w:rsidR="00426DF0" w:rsidRPr="00D724AB" w:rsidRDefault="00426DF0" w:rsidP="00426DF0">
      <w:pPr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 w:rsidRPr="00D724AB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Книги из фонда Самарской областной юношеской библиотеки</w:t>
      </w: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:</w:t>
      </w:r>
    </w:p>
    <w:p w:rsidR="009B1144" w:rsidRPr="00426DF0" w:rsidRDefault="009B1144" w:rsidP="009B1144">
      <w:pPr>
        <w:pStyle w:val="a3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9B114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84(4Вел)</w:t>
      </w:r>
      <w:r w:rsidRPr="009B114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К 42</w:t>
      </w:r>
      <w:r w:rsidRPr="009B114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9B114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Киплинг, Редьярд.</w:t>
      </w:r>
      <w:r w:rsidRPr="009B114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Ким ; Книги Джунглей ; Рассказы ; Стихотворения [Текст] / Киплинг Редьярд ; [пер. с англ. И. Бернштейн, Л. Беспаловой, А. Глебовской и др.]. - Санкт-Петербург : Азбука, [2014]. - 1050 с. - (Малая библиотека шедевров). - 12+. - ISBN 978-5-389-07154-4 : 470.03.</w:t>
      </w:r>
      <w:r w:rsidRPr="009B114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426DF0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Джозеф Редьярд Киплинг - знаменитый писатель, поэт и новеллист, первый англичанин, получивший Нобелевскую премию по литературе. Пожалуй, редко у кого столь удачно складывалась литературная судьба: произведения Киплинга восторженно принимались критикой, гонорары оказывались рекордными, при жизни автора было издано четыре собрания сочинений - случай поистине уникальный. В настоящее издание вошли наиболее известные творения писателя, действие которых происходит в сказочной, таинственной, своеобразной Индии Киплинга: роман "Ким", "Книги джунглей", а также избранные рассказы и стихи, относящиеся к самому блестящему периоду творчества автора</w:t>
      </w:r>
    </w:p>
    <w:p w:rsidR="009B1144" w:rsidRPr="00426DF0" w:rsidRDefault="009B1144" w:rsidP="002A4044">
      <w:pPr>
        <w:pStyle w:val="a3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ind w:hanging="578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9B114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84(2Р)6</w:t>
      </w:r>
      <w:r w:rsidRPr="009B114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Т 35</w:t>
      </w:r>
      <w:r w:rsidRPr="009B114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9B114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Терц, Абрам (А. Д. Синявский).</w:t>
      </w:r>
      <w:r w:rsidRPr="009B114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Спокойной ночи [Текст] / Терц Абрам (А. Д. Синявский). - Москва : Захаров, 1998. - 373 с. - ISBN 5-8159-0001-Х : 32.00.</w:t>
      </w:r>
      <w:r w:rsidRPr="009B114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426DF0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Роман «Спокойной ночи» не вымысел и не биография, его художественная достоверность складывается из фантастических подробностей жизни автора. Издание дополнено главой из книги М.В. Розановой-Синявской «Абрам да Марья».`Имеются породы рыб, говорят, а также насекомых, которые гибнут прилежно в акте оплодотворения, но к этому более всего и стремятся, и готовятся... Вы думаете, мы так уж далеко от них отдалены? Или что им - не хочется жить? Еще как хочется! Но смерть, по-видимому, у них пересекается с зачатием, как двойственная цель бытия, и служит условием продолжения рода и вида. Так и у нас? Не знаю. Но что-то похожее, во всяком случае, я наблюдал за собой и на себе в Доме свиданий, в лагере`. (Абрам Терц).</w:t>
      </w:r>
    </w:p>
    <w:p w:rsidR="009B1144" w:rsidRDefault="009B1144" w:rsidP="009B1144">
      <w:pPr>
        <w:pStyle w:val="a3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9B114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84(4Ита)</w:t>
      </w:r>
      <w:r w:rsidRPr="009B114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Э 40</w:t>
      </w:r>
      <w:r w:rsidRPr="009B114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9B114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Эко, Умберто.</w:t>
      </w:r>
      <w:r w:rsidRPr="009B114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846C5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   Имя розы</w:t>
      </w:r>
      <w:r w:rsidRPr="009B114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 : роман / Эко Умберто ; пер. с итал. Елены Костюкевич. - Москва : Corpus : АСТ, [2017]. - 671 с. - 16+. - ISBN 978-5-17-082694-0 : 514.64.</w:t>
      </w:r>
      <w:r w:rsidRPr="009B114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426DF0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Читая книгу, многие из нас ожидают небанального и непредсказуемого финала. «Имя Розы» – это именно та история, концовку которой предугадать просто невозможно. Это интереснейший, захватывающий и таинственный рассказ о событиях начала XIV века. В бенедиктинском монастыре в самом сердце Европы вдруг обнаруживают убитого монаха. Вскоре трупов становится больше… Кровь льется рекой, разверзаются небесные сферы… Расследование загадочных смертей падает на плечи Вильгельма и его юного спутника Адсона, которые невероятно напоминают Холмса и Ватсона, добавляя этим изюминки произведению. В жесткой детективной конструкции вы найдете: яркие факты из Средневековой истории, перекликающиеся с двадцатым столетием; рассказы о религиозных бунтах и конфликтах; трогательную повесть о любви; множество новых тайн, которые так хочется разгадать. Но автор, безусловно, обыгрывает читателя парадоксальным финалом…</w:t>
      </w:r>
    </w:p>
    <w:p w:rsidR="00426DF0" w:rsidRPr="00426DF0" w:rsidRDefault="00426DF0" w:rsidP="00426DF0">
      <w:pPr>
        <w:pBdr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426DF0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lastRenderedPageBreak/>
        <w:t>Книги, которые будут заказаны для библиотечного фонда:</w:t>
      </w:r>
    </w:p>
    <w:p w:rsidR="00426DF0" w:rsidRPr="00426DF0" w:rsidRDefault="00426DF0" w:rsidP="00426DF0">
      <w:p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</w:p>
    <w:p w:rsidR="00F02861" w:rsidRPr="00426DF0" w:rsidRDefault="002A4044" w:rsidP="000626A7">
      <w:pPr>
        <w:pStyle w:val="a3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ind w:hanging="578"/>
        <w:rPr>
          <w:i/>
        </w:rPr>
      </w:pPr>
      <w:r w:rsidRPr="000626A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84(2Р)6</w:t>
      </w:r>
      <w:r w:rsidRPr="000626A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Т 35</w:t>
      </w:r>
      <w:r w:rsidRPr="000626A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0626A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Терц, Абрам (А. Д. Синявский).</w:t>
      </w:r>
      <w:r w:rsidRPr="000626A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846C5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   </w:t>
      </w:r>
      <w:r w:rsidR="00846C54" w:rsidRPr="00846C5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Пхенц и другие</w:t>
      </w:r>
      <w:r w:rsidR="00846C5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0626A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</w:t>
      </w:r>
      <w:r w:rsidR="00846C5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r w:rsidR="00846C54" w:rsidRPr="00846C54">
        <w:t xml:space="preserve"> </w:t>
      </w:r>
      <w:r w:rsidR="00846C54" w:rsidRPr="00846C5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рассказы и повесть</w:t>
      </w:r>
      <w:r w:rsidRPr="000626A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="00846C5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0626A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/ Терц Абрам (А. Д. Синявский). - Москва : </w:t>
      </w:r>
      <w:r w:rsidR="00846C5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Аграф</w:t>
      </w:r>
      <w:r w:rsidRPr="000626A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, </w:t>
      </w:r>
      <w:r w:rsidR="00846C5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2003</w:t>
      </w:r>
      <w:r w:rsidRPr="000626A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- 3</w:t>
      </w:r>
      <w:r w:rsidR="00846C5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36</w:t>
      </w:r>
      <w:r w:rsidRPr="000626A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с. - ISBN </w:t>
      </w:r>
      <w:r w:rsidR="00846C54" w:rsidRPr="00846C5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5-7784-0227-9</w:t>
      </w:r>
      <w:r w:rsidRPr="000626A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426DF0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В книгу ранней прозы крупнейшего русского писателя и ученого Андрея Синявского вошли написанные с 1955 по 1963 год рассказы и повесть "Любимов".Эти произведения были переданы автором за границу и с 1959 года начали там публиковаться под именем Абрама Терца, некоторые сначала в переводах.</w:t>
      </w:r>
      <w:r w:rsidR="000626A7" w:rsidRPr="00426DF0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</w:t>
      </w:r>
      <w:r w:rsidRPr="00426DF0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Произведения Терца этой поры отличаются необычайной степенью внутренней свободы. Социальное несовершенство советской жизни предстает в них не как следствие перекосов системы, а как следствие, в первую очередь, изначальной несвободы людей. В творчестве Синявского последовательно выражен культ свободной личности, самоценной и суверенной. Абрам Терц обнаружил себя как настоящий модернист, впрочем, ведущий свою родословную от таких реалистов, как Гоголь и Щедрин, и ощущающий генетическую связь с такими писателями, как Замятин, Булгаков, Платонов. Нельзя не заметить перекличку между антиутопией Терца "Любимов" и платоновским "Котлованом".</w:t>
      </w:r>
      <w:r w:rsidR="000626A7" w:rsidRPr="00426DF0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</w:t>
      </w:r>
    </w:p>
    <w:p w:rsidR="000626A7" w:rsidRPr="00426DF0" w:rsidRDefault="00846C54" w:rsidP="000626A7">
      <w:pPr>
        <w:pStyle w:val="a3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i/>
        </w:rPr>
      </w:pPr>
      <w:r w:rsidRPr="009B114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84(4Вел)</w:t>
      </w:r>
      <w:r w:rsidRPr="009B114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К 42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       </w:t>
      </w:r>
      <w:r w:rsidR="000626A7" w:rsidRPr="00846C5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Киплинг, Редьярд.</w:t>
      </w:r>
      <w:r w:rsidR="000626A7" w:rsidRPr="00846C5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="000626A7" w:rsidRPr="00846C5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Город Страшной Ночи</w:t>
      </w:r>
      <w:r w:rsidR="000626A7" w:rsidRPr="00846C5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[Текст]:</w:t>
      </w:r>
      <w:r w:rsidR="000626A7" w:rsidRPr="000626A7">
        <w:t xml:space="preserve"> </w:t>
      </w:r>
      <w:r w:rsidR="000626A7" w:rsidRPr="00846C5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сборник рассказов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/ Киплинг Редьярд . </w:t>
      </w:r>
      <w:r w:rsidR="000626A7" w:rsidRPr="00846C5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- Санкт-Петербург : </w:t>
      </w:r>
      <w:r w:rsidRPr="00846C5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Амфора</w:t>
      </w:r>
      <w:r w:rsidR="000626A7" w:rsidRPr="00846C5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, [2017]. - 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560</w:t>
      </w:r>
      <w:r w:rsidR="000626A7" w:rsidRPr="00846C5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с. - (Личная библиотека Борхеса). - 12+. - ISBN </w:t>
      </w:r>
      <w:r w:rsidRPr="00846C5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5-8301-0025-8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="000626A7" w:rsidRPr="00846C5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="000626A7" w:rsidRPr="00426DF0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Джозеф Редьярд Киплинг - знаменитый писатель, поэт и новеллист, первый англичанин, получивший Нобелевскую премию по литературе. </w:t>
      </w:r>
      <w:r w:rsidRPr="00426DF0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Данное издание - сборник из 25 коротких новелл, разнообразных по стилю, но объединенных одной темой: англичане в Индии и Индия в английских сердцах. Вошедшие в сборник рассказы принадлежат к разным периодам творчества писателя, но объединены общей тематикой - Индия конца XIX века, жизнь местного населения и британских колонизаторов, их непростые отношения.</w:t>
      </w:r>
      <w:r w:rsidRPr="00426DF0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br/>
      </w:r>
      <w:r w:rsidRPr="00426DF0">
        <w:rPr>
          <w:i/>
        </w:rPr>
        <w:t xml:space="preserve"> «</w:t>
      </w:r>
      <w:r w:rsidRPr="00426DF0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Среди новелл этой книги нет, по - моему, ни одной, которая не была бы маленьким и абсолютным шедевром. Ранние на вид бесхитростны, поздние явно сложны и многозначны. В любой из них автор с изощренным простодушием рассказывает сюжет, как будто совершенно его не понимая, и прибавляет расхожие соображения, вызывающие несогласие читателя. За долгие годы моей долгой жизни я, наверное, сотни раз читал и перечитывал рассказы, составившие эту книгу» / Хорхе Луис Борхес.</w:t>
      </w:r>
    </w:p>
    <w:p w:rsidR="00426DF0" w:rsidRDefault="00426DF0" w:rsidP="00426DF0">
      <w:pPr>
        <w:tabs>
          <w:tab w:val="left" w:pos="1875"/>
        </w:tabs>
        <w:spacing w:after="0" w:line="240" w:lineRule="auto"/>
      </w:pPr>
    </w:p>
    <w:p w:rsidR="00426DF0" w:rsidRDefault="00426DF0" w:rsidP="00426DF0">
      <w:pPr>
        <w:tabs>
          <w:tab w:val="left" w:pos="1875"/>
        </w:tabs>
        <w:spacing w:after="0" w:line="240" w:lineRule="auto"/>
      </w:pPr>
    </w:p>
    <w:p w:rsidR="00426DF0" w:rsidRDefault="00426DF0" w:rsidP="00426DF0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</w:p>
    <w:p w:rsidR="00426DF0" w:rsidRDefault="00426DF0" w:rsidP="00426DF0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</w:p>
    <w:p w:rsidR="00426DF0" w:rsidRDefault="00426DF0" w:rsidP="00426DF0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>Приходите за книгами в библиотеку!!!</w:t>
      </w:r>
    </w:p>
    <w:p w:rsidR="00426DF0" w:rsidRDefault="00426DF0" w:rsidP="00426DF0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</w:p>
    <w:p w:rsidR="00426DF0" w:rsidRPr="00CD6328" w:rsidRDefault="00426DF0" w:rsidP="00426DF0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>443110, Самара, пр. Ленина, д. 14,</w:t>
      </w:r>
    </w:p>
    <w:p w:rsidR="00426DF0" w:rsidRPr="00CD6328" w:rsidRDefault="00426DF0" w:rsidP="00426DF0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 Самарская областная</w:t>
      </w:r>
    </w:p>
    <w:p w:rsidR="00426DF0" w:rsidRPr="00CD6328" w:rsidRDefault="00426DF0" w:rsidP="00426DF0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 юношеская библиотека;</w:t>
      </w:r>
    </w:p>
    <w:p w:rsidR="00426DF0" w:rsidRDefault="00426DF0" w:rsidP="00426DF0">
      <w:pPr>
        <w:pStyle w:val="a5"/>
        <w:spacing w:line="276" w:lineRule="auto"/>
        <w:jc w:val="center"/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  <w:lang w:val="en-US"/>
        </w:rPr>
        <w:t>e</w:t>
      </w:r>
      <w:r w:rsidRPr="008A5261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>-</w:t>
      </w: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  <w:lang w:val="en-US"/>
        </w:rPr>
        <w:t>mail</w:t>
      </w:r>
      <w:r w:rsidRPr="008A5261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: </w:t>
      </w:r>
      <w:hyperlink r:id="rId5" w:history="1">
        <w:r w:rsidRPr="00CD6328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  <w:lang w:val="en-US"/>
          </w:rPr>
          <w:t>soub</w:t>
        </w:r>
        <w:r w:rsidRPr="008A5261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</w:rPr>
          <w:t>@</w:t>
        </w:r>
        <w:r w:rsidRPr="00CD6328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  <w:lang w:val="en-US"/>
          </w:rPr>
          <w:t>soub</w:t>
        </w:r>
        <w:r w:rsidRPr="008A5261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</w:rPr>
          <w:t>.</w:t>
        </w:r>
        <w:r w:rsidRPr="00CD6328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  <w:lang w:val="en-US"/>
          </w:rPr>
          <w:t>ru</w:t>
        </w:r>
      </w:hyperlink>
    </w:p>
    <w:p w:rsidR="00426DF0" w:rsidRDefault="00426DF0" w:rsidP="00426DF0">
      <w:pPr>
        <w:tabs>
          <w:tab w:val="left" w:pos="1875"/>
        </w:tabs>
        <w:spacing w:after="0" w:line="240" w:lineRule="auto"/>
      </w:pPr>
    </w:p>
    <w:sectPr w:rsidR="00426DF0" w:rsidSect="00F0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nnabelle">
    <w:altName w:val="Mistral"/>
    <w:charset w:val="CC"/>
    <w:family w:val="script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D715D"/>
    <w:multiLevelType w:val="hybridMultilevel"/>
    <w:tmpl w:val="8C4CA1AE"/>
    <w:lvl w:ilvl="0" w:tplc="1150885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/>
        <w:i w:val="0"/>
        <w:color w:val="403152" w:themeColor="accent4" w:themeShade="80"/>
        <w:spacing w:val="0"/>
        <w:sz w:val="20"/>
        <w:u w:color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83B4F"/>
    <w:multiLevelType w:val="hybridMultilevel"/>
    <w:tmpl w:val="B7DA9AF8"/>
    <w:lvl w:ilvl="0" w:tplc="1150885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/>
        <w:i w:val="0"/>
        <w:color w:val="403152" w:themeColor="accent4" w:themeShade="80"/>
        <w:spacing w:val="0"/>
        <w:sz w:val="20"/>
        <w:u w:color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1144"/>
    <w:rsid w:val="000626A7"/>
    <w:rsid w:val="002A4044"/>
    <w:rsid w:val="00426DF0"/>
    <w:rsid w:val="00563C15"/>
    <w:rsid w:val="00846C54"/>
    <w:rsid w:val="009B1144"/>
    <w:rsid w:val="00A47F9D"/>
    <w:rsid w:val="00F0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61"/>
  </w:style>
  <w:style w:type="paragraph" w:styleId="3">
    <w:name w:val="heading 3"/>
    <w:basedOn w:val="a"/>
    <w:link w:val="30"/>
    <w:uiPriority w:val="9"/>
    <w:qFormat/>
    <w:rsid w:val="009B11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1144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B11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6DF0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426DF0"/>
    <w:pPr>
      <w:ind w:left="720"/>
    </w:pPr>
    <w:rPr>
      <w:rFonts w:ascii="Calibri" w:eastAsia="Calibri" w:hAnsi="Calibri" w:cs="Calibri"/>
    </w:rPr>
  </w:style>
  <w:style w:type="paragraph" w:styleId="a5">
    <w:name w:val="Plain Text"/>
    <w:basedOn w:val="a"/>
    <w:link w:val="a6"/>
    <w:rsid w:val="00426DF0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426DF0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ub@so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U04020</dc:creator>
  <cp:keywords/>
  <dc:description/>
  <cp:lastModifiedBy>U04020</cp:lastModifiedBy>
  <cp:revision>2</cp:revision>
  <dcterms:created xsi:type="dcterms:W3CDTF">2018-05-15T11:15:00Z</dcterms:created>
  <dcterms:modified xsi:type="dcterms:W3CDTF">2018-05-15T11:15:00Z</dcterms:modified>
</cp:coreProperties>
</file>